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0C6" w14:textId="424BE38D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D3024B">
        <w:rPr>
          <w:rFonts w:ascii="標楷體" w:eastAsia="標楷體" w:hAnsi="標楷體" w:hint="eastAsia"/>
          <w:b/>
          <w:sz w:val="32"/>
          <w:szCs w:val="32"/>
        </w:rPr>
        <w:t>5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103"/>
        <w:gridCol w:w="3118"/>
      </w:tblGrid>
      <w:tr w:rsidR="0035280F" w14:paraId="3226A241" w14:textId="77777777" w:rsidTr="008B4348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103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3118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8B4348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103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中壢青塘園</w:t>
            </w:r>
            <w:r w:rsidR="0035280F">
              <w:rPr>
                <w:rFonts w:ascii="標楷體" w:eastAsia="標楷體" w:hAnsi="標楷體" w:hint="eastAsia"/>
                <w:sz w:val="28"/>
              </w:rPr>
              <w:t>周邊道路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5620650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(文德路至公園路二段)全線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6764A631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文德路(洽溪路至高鐵南路二段)全線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9EF961F" w14:textId="77777777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127AFD72" w14:textId="4CE87103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慢車道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33BC8256" w14:textId="77777777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0F3F313D" w14:textId="55CC65F8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東車道</w:t>
            </w:r>
          </w:p>
        </w:tc>
        <w:tc>
          <w:tcPr>
            <w:tcW w:w="3118" w:type="dxa"/>
          </w:tcPr>
          <w:p w14:paraId="195ED00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  <w:p w14:paraId="0650BCD7" w14:textId="655F4B5F" w:rsidR="008B4348" w:rsidRPr="008B4348" w:rsidRDefault="008B4348" w:rsidP="008B4348">
            <w:pPr>
              <w:pStyle w:val="a9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 w:rsidRPr="008B4348">
              <w:rPr>
                <w:rFonts w:ascii="標楷體" w:eastAsia="標楷體" w:hAnsi="標楷體"/>
                <w:color w:val="FF0000"/>
                <w:sz w:val="28"/>
              </w:rPr>
              <w:t>洽溪路(文德路至公園二路)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自114年3月16日22時至翌(17)日12時止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全線封閉管制</w:t>
            </w:r>
          </w:p>
        </w:tc>
      </w:tr>
      <w:tr w:rsidR="00856E39" w14:paraId="31111AED" w14:textId="77777777" w:rsidTr="008B4348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A2BEFCB" w14:textId="0C1DCA1B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西二街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8B4348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CD98BC9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月桃路一段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永園路至月眉路三段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)往西</w:t>
            </w:r>
          </w:p>
          <w:p w14:paraId="421A34D6" w14:textId="46E300F4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8B4348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006BF56D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一段</w:t>
            </w:r>
          </w:p>
          <w:p w14:paraId="03A86BDF" w14:textId="797108CF" w:rsidR="00130DF0" w:rsidRPr="00743B28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(月眉路三段至航城路二段)全線</w:t>
            </w:r>
          </w:p>
        </w:tc>
        <w:tc>
          <w:tcPr>
            <w:tcW w:w="3118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8B4348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2E353073" w14:textId="1F8DE55C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二段(和平西路一段至環區東路)往北</w:t>
            </w:r>
          </w:p>
        </w:tc>
        <w:tc>
          <w:tcPr>
            <w:tcW w:w="3118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8B4348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103" w:type="dxa"/>
          </w:tcPr>
          <w:p w14:paraId="7BD66F3D" w14:textId="5AD44F31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3118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8B4348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103" w:type="dxa"/>
          </w:tcPr>
          <w:p w14:paraId="7CEAD288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</w:p>
          <w:p w14:paraId="614DF155" w14:textId="13220327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(大觀路至國際路三段、濱海路一段)</w:t>
            </w:r>
          </w:p>
        </w:tc>
        <w:tc>
          <w:tcPr>
            <w:tcW w:w="3118" w:type="dxa"/>
          </w:tcPr>
          <w:p w14:paraId="0630273E" w14:textId="0D0BEB62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8B4348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3118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8B4348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4F62C5FA" w14:textId="5FD8FB5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Pr="000B6BF5">
              <w:rPr>
                <w:rFonts w:ascii="標楷體" w:eastAsia="標楷體" w:hAnsi="標楷體" w:hint="eastAsia"/>
                <w:sz w:val="28"/>
              </w:rPr>
              <w:t>(永安交流道至文化路)</w:t>
            </w:r>
          </w:p>
        </w:tc>
        <w:tc>
          <w:tcPr>
            <w:tcW w:w="3118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8B4348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103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3118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8B4348">
        <w:tc>
          <w:tcPr>
            <w:tcW w:w="1980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0DF293F" w14:textId="77777777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6FF97A8B" w:rsidR="0035280F" w:rsidRPr="000B6BF5" w:rsidRDefault="00D452F4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、6.5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至9.1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側車道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8B4348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8B4348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3118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8B4348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龍潭區</w:t>
            </w:r>
          </w:p>
        </w:tc>
        <w:tc>
          <w:tcPr>
            <w:tcW w:w="5103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lastRenderedPageBreak/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lastRenderedPageBreak/>
              <w:t>(員林路二段至中正路佳安段)</w:t>
            </w:r>
          </w:p>
        </w:tc>
        <w:tc>
          <w:tcPr>
            <w:tcW w:w="3118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lastRenderedPageBreak/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8B4348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3118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8B4348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3118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8B4348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8B4348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3118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8B4348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8B4348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3118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8B4348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8B4348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3118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8B4348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3118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8B4348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3118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8797" w14:textId="77777777" w:rsidR="00D0518C" w:rsidRDefault="00D0518C" w:rsidP="00522D2D">
      <w:r>
        <w:separator/>
      </w:r>
    </w:p>
  </w:endnote>
  <w:endnote w:type="continuationSeparator" w:id="0">
    <w:p w14:paraId="7B3F5600" w14:textId="77777777" w:rsidR="00D0518C" w:rsidRDefault="00D0518C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4A90" w14:textId="77777777" w:rsidR="00D0518C" w:rsidRDefault="00D0518C" w:rsidP="00522D2D">
      <w:r>
        <w:separator/>
      </w:r>
    </w:p>
  </w:footnote>
  <w:footnote w:type="continuationSeparator" w:id="0">
    <w:p w14:paraId="60AFA1FC" w14:textId="77777777" w:rsidR="00D0518C" w:rsidRDefault="00D0518C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EA5D9D"/>
    <w:multiLevelType w:val="hybridMultilevel"/>
    <w:tmpl w:val="1136C3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319C3"/>
    <w:rsid w:val="00234183"/>
    <w:rsid w:val="002A666A"/>
    <w:rsid w:val="002C249F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810633"/>
    <w:rsid w:val="008549F6"/>
    <w:rsid w:val="00856E39"/>
    <w:rsid w:val="00866AE5"/>
    <w:rsid w:val="008A6486"/>
    <w:rsid w:val="008B4348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3222F"/>
    <w:rsid w:val="00AB6F69"/>
    <w:rsid w:val="00AF020B"/>
    <w:rsid w:val="00B35B49"/>
    <w:rsid w:val="00BB7F5D"/>
    <w:rsid w:val="00BC510C"/>
    <w:rsid w:val="00C25408"/>
    <w:rsid w:val="00CD1CC4"/>
    <w:rsid w:val="00D02049"/>
    <w:rsid w:val="00D0518C"/>
    <w:rsid w:val="00D3024B"/>
    <w:rsid w:val="00D452F4"/>
    <w:rsid w:val="00D52B79"/>
    <w:rsid w:val="00D73999"/>
    <w:rsid w:val="00D743E1"/>
    <w:rsid w:val="00D762DF"/>
    <w:rsid w:val="00DF48BD"/>
    <w:rsid w:val="00E23B9B"/>
    <w:rsid w:val="00E31CB5"/>
    <w:rsid w:val="00EB3CC7"/>
    <w:rsid w:val="00EC7CA1"/>
    <w:rsid w:val="00EE3C61"/>
    <w:rsid w:val="00F456C9"/>
    <w:rsid w:val="00F72A5D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2025-03-06T00:55:00Z</dcterms:created>
  <dcterms:modified xsi:type="dcterms:W3CDTF">2025-03-06T00:55:00Z</dcterms:modified>
</cp:coreProperties>
</file>